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5B" w:rsidRPr="0094445B" w:rsidRDefault="0094445B" w:rsidP="0094445B">
      <w:pPr>
        <w:spacing w:after="160" w:line="259" w:lineRule="auto"/>
        <w:jc w:val="right"/>
        <w:rPr>
          <w:rFonts w:eastAsia="Calibri"/>
          <w:lang w:eastAsia="en-US"/>
        </w:rPr>
      </w:pPr>
      <w:bookmarkStart w:id="0" w:name="_GoBack"/>
      <w:bookmarkEnd w:id="0"/>
      <w:r w:rsidRPr="0094445B">
        <w:rPr>
          <w:rFonts w:eastAsia="Calibri"/>
          <w:lang w:eastAsia="en-US"/>
        </w:rPr>
        <w:t>Приложение № 2 к ООП ДО МАДОУ д/с № 109</w:t>
      </w:r>
    </w:p>
    <w:p w:rsidR="0094445B" w:rsidRDefault="0094445B" w:rsidP="0094445B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94445B" w:rsidRPr="00784C95" w:rsidRDefault="0094445B" w:rsidP="0094445B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94445B">
        <w:rPr>
          <w:rFonts w:eastAsia="Calibri"/>
          <w:b/>
          <w:sz w:val="32"/>
          <w:lang w:eastAsia="en-US"/>
        </w:rPr>
        <w:t>Календарный план воспитательной работы МАДОУ д/с № 109</w:t>
      </w:r>
    </w:p>
    <w:tbl>
      <w:tblPr>
        <w:tblStyle w:val="1"/>
        <w:tblW w:w="97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0"/>
        <w:gridCol w:w="1731"/>
        <w:gridCol w:w="4856"/>
        <w:gridCol w:w="1957"/>
      </w:tblGrid>
      <w:tr w:rsidR="0094445B" w:rsidRPr="00784C95" w:rsidTr="0058774B">
        <w:trPr>
          <w:trHeight w:val="165"/>
        </w:trPr>
        <w:tc>
          <w:tcPr>
            <w:tcW w:w="1210" w:type="dxa"/>
          </w:tcPr>
          <w:p w:rsidR="0094445B" w:rsidRPr="00784C95" w:rsidRDefault="0094445B" w:rsidP="0058774B">
            <w:pPr>
              <w:ind w:left="-142"/>
              <w:jc w:val="center"/>
              <w:rPr>
                <w:rFonts w:eastAsia="Calibri"/>
                <w:b/>
                <w:i/>
                <w:lang w:eastAsia="en-US"/>
              </w:rPr>
            </w:pPr>
            <w:r w:rsidRPr="00784C95">
              <w:rPr>
                <w:rFonts w:eastAsia="Calibri"/>
                <w:b/>
                <w:i/>
                <w:lang w:eastAsia="en-US"/>
              </w:rPr>
              <w:t>Месяц</w:t>
            </w:r>
          </w:p>
        </w:tc>
        <w:tc>
          <w:tcPr>
            <w:tcW w:w="6587" w:type="dxa"/>
            <w:gridSpan w:val="2"/>
          </w:tcPr>
          <w:p w:rsidR="0094445B" w:rsidRPr="00784C95" w:rsidRDefault="0094445B" w:rsidP="0058774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84C95">
              <w:rPr>
                <w:rFonts w:eastAsia="Calibri"/>
                <w:b/>
                <w:i/>
                <w:lang w:eastAsia="en-US"/>
              </w:rPr>
              <w:t xml:space="preserve">Фазы </w:t>
            </w:r>
          </w:p>
          <w:p w:rsidR="0094445B" w:rsidRPr="00784C95" w:rsidRDefault="0094445B" w:rsidP="0058774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84C95">
              <w:rPr>
                <w:rFonts w:eastAsia="Calibri"/>
                <w:b/>
                <w:i/>
                <w:lang w:eastAsia="en-US"/>
              </w:rPr>
              <w:t>воспитательной работы</w:t>
            </w:r>
          </w:p>
        </w:tc>
        <w:tc>
          <w:tcPr>
            <w:tcW w:w="1957" w:type="dxa"/>
          </w:tcPr>
          <w:p w:rsidR="0094445B" w:rsidRPr="00784C95" w:rsidRDefault="0094445B" w:rsidP="0058774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84C95">
              <w:rPr>
                <w:rFonts w:eastAsia="Calibri"/>
                <w:b/>
                <w:i/>
                <w:lang w:eastAsia="en-US"/>
              </w:rPr>
              <w:t>Направление/</w:t>
            </w:r>
          </w:p>
          <w:p w:rsidR="0094445B" w:rsidRPr="00784C95" w:rsidRDefault="0094445B" w:rsidP="0058774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84C95">
              <w:rPr>
                <w:rFonts w:eastAsia="Calibri"/>
                <w:b/>
                <w:i/>
                <w:lang w:eastAsia="en-US"/>
              </w:rPr>
              <w:t>ценность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1.Беседа «Что значит быть грамотным».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2.Познавательные беседы, игровые ситуации, подвижные игры по ПДД.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Просмотр презентаций, видеоматериалов, мультфильмов.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3.Беседа «Кто работает в детском саду»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4. Презентация о различных видах спорта и цикл бесед </w:t>
            </w:r>
            <w:proofErr w:type="gramStart"/>
            <w:r w:rsidRPr="00784C95">
              <w:rPr>
                <w:rFonts w:eastAsia="Calibri"/>
                <w:lang w:eastAsia="en-US"/>
              </w:rPr>
              <w:t>о моральным духе</w:t>
            </w:r>
            <w:proofErr w:type="gramEnd"/>
            <w:r w:rsidRPr="00784C95">
              <w:rPr>
                <w:rFonts w:eastAsia="Calibri"/>
                <w:lang w:eastAsia="en-US"/>
              </w:rPr>
              <w:t xml:space="preserve"> спортивных соревнований. Подвижные игры различной направленности.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этико-эстетическое, физическое и оздоровительное, патриотическое 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784C95">
              <w:rPr>
                <w:rFonts w:eastAsia="Calibri"/>
                <w:lang w:eastAsia="en-US"/>
              </w:rPr>
              <w:t>Квест</w:t>
            </w:r>
            <w:proofErr w:type="spellEnd"/>
            <w:r w:rsidRPr="00784C95">
              <w:rPr>
                <w:rFonts w:eastAsia="Calibri"/>
                <w:lang w:eastAsia="en-US"/>
              </w:rPr>
              <w:t>-игра «Путешествие в страну знаний»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2.Конкурс рисунков «Дорога не для игр»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3.Выставка детских рисунков «Любимый человек в детском саду»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1.Праздник «День знаний»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2.Досуг «Наш друг-светофор»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3.Праздник «День воспитателя и всех дошкольных работников»</w:t>
            </w:r>
          </w:p>
          <w:p w:rsidR="0094445B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4.Легкоатлетический пробег «Кросс нации»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1. Цикл бесед о времени года.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2. Познавательная беседа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3.Беседа о труде взрослых. Рассматривание фотоколлажа «Как это было»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4.Познавательная беседа «Красная книга РФ»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этико-эстетическое, физическое и оздоровительное, трудовое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1.Конкурс «Дары осени»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2.Неделя здоровья «Я здоровье сберегу, сам себе я помогу».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3.Акция «Листопад»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4.Акция «Добрые дела»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 «</w:t>
            </w:r>
            <w:proofErr w:type="spellStart"/>
            <w:r w:rsidRPr="00784C95">
              <w:rPr>
                <w:rFonts w:eastAsia="Calibri"/>
                <w:lang w:eastAsia="en-US"/>
              </w:rPr>
              <w:t>Осенины</w:t>
            </w:r>
            <w:proofErr w:type="spellEnd"/>
            <w:r w:rsidRPr="00784C95">
              <w:rPr>
                <w:rFonts w:eastAsia="Calibri"/>
                <w:lang w:eastAsia="en-US"/>
              </w:rPr>
              <w:t>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2.Спартакиада «Быстрей, выше, сильнее»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3.Участие в общегородском субботнике </w:t>
            </w:r>
            <w:proofErr w:type="gramStart"/>
            <w:r w:rsidRPr="00784C95">
              <w:rPr>
                <w:rFonts w:eastAsia="Calibri"/>
                <w:lang w:eastAsia="en-US"/>
              </w:rPr>
              <w:t>4.Всемирный</w:t>
            </w:r>
            <w:proofErr w:type="gramEnd"/>
            <w:r w:rsidRPr="00784C95">
              <w:rPr>
                <w:rFonts w:eastAsia="Calibri"/>
                <w:lang w:eastAsia="en-US"/>
              </w:rPr>
              <w:t xml:space="preserve"> день защиты животных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1.Презентация «Народные игры и игрушки России»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 Просмотр видеоматериалов, мультфильмов, презентаций о Правах ребенка.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lastRenderedPageBreak/>
              <w:t>3. Познавательная беседа «Красная книга РФ»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lastRenderedPageBreak/>
              <w:t>Трудовое,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этико-эстетическое, </w:t>
            </w:r>
            <w:r w:rsidRPr="00784C95">
              <w:rPr>
                <w:rFonts w:eastAsia="Calibri"/>
                <w:lang w:eastAsia="en-US"/>
              </w:rPr>
              <w:lastRenderedPageBreak/>
              <w:t>физическое и оздоровительное, патриотическое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 Акция «Детский сад – территории дружбы». «Песни, танцы, игры народов России». «Семейные увлечения» (хобби семьи)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2.Книжка-малышка «Мое имя»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«Мир начинается с меня» (вторичная переработка отходов)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Конкурс «Мусорная фантазия»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4.Акция «Кормушка для птиц»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proofErr w:type="gramStart"/>
            <w:r w:rsidRPr="00784C95">
              <w:rPr>
                <w:rFonts w:eastAsia="Calibri"/>
                <w:lang w:eastAsia="en-US"/>
              </w:rPr>
              <w:t>1.»Фестиваль</w:t>
            </w:r>
            <w:proofErr w:type="gramEnd"/>
            <w:r w:rsidRPr="00784C95">
              <w:rPr>
                <w:rFonts w:eastAsia="Calibri"/>
                <w:lang w:eastAsia="en-US"/>
              </w:rPr>
              <w:t xml:space="preserve"> народов России» (День Народного Единства)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2.Всемирный день прав ребенка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3.День матери.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4.«Покормите птиц зимой»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1.Познавательная беседа «Откуда елочка к нам пришла?»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2. Беседа о старинных русских традициях.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 Цикл ознакомительных бесед о традициях празднования Нового года у разных народов.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 Познавательная беседа.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Этико-эстетическое, физическое и оздоровительное, социальное, патриотическое, трудовое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1.Конкурс «Елочная игрушка»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 Творческая мастерская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 «Книга памяти»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1.Новогодний праздник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2.Декабрьские посиделки.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3.Спортивно-танцевальный </w:t>
            </w:r>
            <w:proofErr w:type="spellStart"/>
            <w:r w:rsidRPr="00784C95">
              <w:rPr>
                <w:rFonts w:eastAsia="Calibri"/>
                <w:lang w:eastAsia="en-US"/>
              </w:rPr>
              <w:t>флешмоб</w:t>
            </w:r>
            <w:proofErr w:type="spellEnd"/>
            <w:r w:rsidRPr="00784C95">
              <w:rPr>
                <w:rFonts w:eastAsia="Calibri"/>
                <w:lang w:eastAsia="en-US"/>
              </w:rPr>
              <w:t xml:space="preserve"> «Новый год отметим вместе танцем, юмором и песней»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4.День героев Отечества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1.Беседа о происхождении праздника. Народных традициях. Ознакомление с фольклором, художественным словом. Разучивание малых фольклорных форм, различных произведений.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3.Этические беседы о волшебном слове. Чтение художественных произведений, просмотр мультфильмов.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этико-эстетическое, физическое и оздоровительное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1.«От рождества до пасхи» (народные праздники, народная игрушка, народные промыслы)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3.Акция «Скажем елочке «спасибо». «Путешествие в страну Спасибо»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1.Рождественские колядки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2.Зимние игры «Забавы Дедушки Мороза»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3.Всемирный день «Спасибо»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1.Создание книжки-малышки о бережном отношении к своему здоровью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2.Презентации по теме праздника.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3.Беседа «Зимние олимпийские виды спорта»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 Познавательные беседы о малых городах России.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этико-эстетическое, физическое и оздоровительное, патриотическое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1.Акция «Берегите зубки» в рамках проекта «Здоровье начинается с улыбки»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2.Спортивный досуг с родителями «Мой папа!»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3. Спортивные соревнования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4.Конкурс стихотворений на родном языке «Мой язык – мой народ»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1.Выставка рисунков «Азбука здоровья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2.День защитника Отечества. 23 февраля.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3.Малые Олимпийские игры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 Международный день родного языка</w:t>
            </w: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1.Изготовление подарков для мам.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2.Беседы по теме праздника. Изготовление жаворонков. </w:t>
            </w: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этико-эстетическое, физическое и оздоровительное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1.«Подарок для любимой мамы»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2.«День русских народных игр»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 «8 марта. Концерт для мам».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 «Масленица».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 «Прилет жаворонков. Сороки».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1.Цикл бесед о празднике. Чтение художественной литературы.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 Заочные экскурсии «Путешествие по местам боевой славы»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 Тематические выставки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 Познавательные беседы по теме.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5. Цикл тематических бесед, презентаций. Изготовление пасхальных символов.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этико-эстетическое, физическое и оздоровительное, патриотическое, трудовое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784C95">
              <w:rPr>
                <w:rFonts w:eastAsia="Calibri"/>
                <w:lang w:eastAsia="en-US"/>
              </w:rPr>
              <w:t>Флешмоб</w:t>
            </w:r>
            <w:proofErr w:type="spellEnd"/>
            <w:r w:rsidRPr="00784C95">
              <w:rPr>
                <w:rFonts w:eastAsia="Calibri"/>
                <w:lang w:eastAsia="en-US"/>
              </w:rPr>
              <w:t xml:space="preserve"> «Все наоборот»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3.Спортивный праздник «Я космонавтом стать хочу»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4.Субботник «Трудовой десант» (игры-соревнования).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Акция «Земля – наш общий дом». «Панорама добрых дел»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5. «Пасху радостно встречаем»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 День смеха. 1 апреля.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 Освобождение Кенигсберга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 День космонавтики.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 Международный День земли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5. «Пасхальная радость»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Ознакомление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1.Слушание и исполнение песен о весне и труде. Знакомство с пословицами, поговорками о труде. Организация совместной трудовой деятельности.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2.Выставка семейных фотографий.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3.Заочные экскурсии «Это было на земле моей». 4.Презентации.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5.Возложение цветов к памятнику.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6.Чтение стихов. Мини-театрализации.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 xml:space="preserve">Беседы по теме праздника. Оформление тематического стенда.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7.Творческая мастерская. Изготовлен</w:t>
            </w:r>
            <w:r>
              <w:rPr>
                <w:rFonts w:eastAsia="Calibri"/>
                <w:lang w:eastAsia="en-US"/>
              </w:rPr>
              <w:t>ие открыток, памятных подарков.</w:t>
            </w: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Социальное, познавательное,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этико-эстетическое</w:t>
            </w:r>
            <w:r>
              <w:rPr>
                <w:rFonts w:eastAsia="Calibri"/>
                <w:lang w:eastAsia="en-US"/>
              </w:rPr>
              <w:t xml:space="preserve">, физическое и </w:t>
            </w:r>
            <w:proofErr w:type="spellStart"/>
            <w:r>
              <w:rPr>
                <w:rFonts w:eastAsia="Calibri"/>
                <w:lang w:eastAsia="en-US"/>
              </w:rPr>
              <w:t>оздоровительное</w:t>
            </w:r>
            <w:r w:rsidRPr="00784C95">
              <w:rPr>
                <w:rFonts w:eastAsia="Calibri"/>
                <w:lang w:eastAsia="en-US"/>
              </w:rPr>
              <w:t>патриотическое</w:t>
            </w:r>
            <w:proofErr w:type="spellEnd"/>
            <w:r w:rsidRPr="00784C95">
              <w:rPr>
                <w:rFonts w:eastAsia="Calibri"/>
                <w:lang w:eastAsia="en-US"/>
              </w:rPr>
              <w:t>, трудовое</w:t>
            </w: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Коллективный проект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tabs>
                <w:tab w:val="left" w:pos="167"/>
              </w:tabs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1.«Ярмарка профессий». Смотр-конкурс «Посадили огород, посмотрите, что растет»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2.«Памяти нетленной страницы». «Дети читают стихи о войне». «Бессмертный полк».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  <w:p w:rsidR="0094445B" w:rsidRPr="00784C95" w:rsidRDefault="0094445B" w:rsidP="0058774B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957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  <w:tr w:rsidR="0094445B" w:rsidRPr="00784C95" w:rsidTr="0058774B">
        <w:trPr>
          <w:trHeight w:val="165"/>
        </w:trPr>
        <w:tc>
          <w:tcPr>
            <w:tcW w:w="1210" w:type="dxa"/>
            <w:vMerge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Событие</w:t>
            </w:r>
          </w:p>
        </w:tc>
        <w:tc>
          <w:tcPr>
            <w:tcW w:w="4856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4C95">
              <w:rPr>
                <w:rFonts w:eastAsia="Calibri"/>
                <w:lang w:eastAsia="en-US"/>
              </w:rPr>
              <w:t xml:space="preserve">Праздник весны и труда.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«</w:t>
            </w:r>
            <w:r w:rsidRPr="00784C95">
              <w:rPr>
                <w:rFonts w:eastAsia="Calibri"/>
                <w:lang w:eastAsia="en-US"/>
              </w:rPr>
              <w:t>День Победы - 9 мая».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3. Спортивная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4C95">
              <w:rPr>
                <w:rFonts w:eastAsia="Calibri"/>
                <w:lang w:eastAsia="en-US"/>
              </w:rPr>
              <w:t>квест</w:t>
            </w:r>
            <w:proofErr w:type="spellEnd"/>
            <w:r w:rsidRPr="00784C95">
              <w:rPr>
                <w:rFonts w:eastAsia="Calibri"/>
                <w:lang w:eastAsia="en-US"/>
              </w:rPr>
              <w:t>-игра «Разведчики»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  <w:r w:rsidRPr="00784C95">
              <w:rPr>
                <w:rFonts w:eastAsia="Calibri"/>
                <w:lang w:eastAsia="en-US"/>
              </w:rPr>
              <w:t>4.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4C95">
              <w:rPr>
                <w:rFonts w:eastAsia="Calibri"/>
                <w:lang w:eastAsia="en-US"/>
              </w:rPr>
              <w:t xml:space="preserve">Выпускной бал </w:t>
            </w:r>
          </w:p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  <w:tc>
          <w:tcPr>
            <w:tcW w:w="1957" w:type="dxa"/>
          </w:tcPr>
          <w:p w:rsidR="0094445B" w:rsidRPr="00784C95" w:rsidRDefault="0094445B" w:rsidP="0058774B">
            <w:pPr>
              <w:rPr>
                <w:rFonts w:eastAsia="Calibri"/>
                <w:lang w:eastAsia="en-US"/>
              </w:rPr>
            </w:pPr>
          </w:p>
        </w:tc>
      </w:tr>
    </w:tbl>
    <w:p w:rsidR="0094445B" w:rsidRPr="00784C95" w:rsidRDefault="0094445B" w:rsidP="0094445B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</w:p>
    <w:p w:rsidR="0094445B" w:rsidRDefault="0094445B" w:rsidP="0094445B">
      <w:pPr>
        <w:spacing w:line="276" w:lineRule="auto"/>
        <w:ind w:left="-426" w:firstLine="708"/>
        <w:jc w:val="both"/>
        <w:rPr>
          <w:color w:val="000000"/>
        </w:rPr>
      </w:pPr>
    </w:p>
    <w:p w:rsidR="007C513F" w:rsidRDefault="007C513F"/>
    <w:sectPr w:rsidR="007C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B"/>
    <w:rsid w:val="007C513F"/>
    <w:rsid w:val="009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82DB"/>
  <w15:chartTrackingRefBased/>
  <w15:docId w15:val="{3928B0B3-2E5A-4F25-A7B2-B07AB65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2021-10-14T16:08:00Z</dcterms:created>
  <dcterms:modified xsi:type="dcterms:W3CDTF">2021-10-14T16:12:00Z</dcterms:modified>
</cp:coreProperties>
</file>